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CB47A" w14:textId="77777777" w:rsidR="00931CD4" w:rsidRPr="00931CD4" w:rsidRDefault="00931CD4" w:rsidP="00931CD4">
      <w:pPr>
        <w:rPr>
          <w:rFonts w:ascii="Times New Roman" w:hAnsi="Times New Roman" w:cs="Times New Roman"/>
          <w:b/>
          <w:sz w:val="28"/>
          <w:szCs w:val="28"/>
        </w:rPr>
      </w:pPr>
      <w:r w:rsidRPr="00931CD4">
        <w:rPr>
          <w:rFonts w:ascii="Times New Roman" w:hAnsi="Times New Roman" w:cs="Times New Roman"/>
          <w:b/>
          <w:sz w:val="28"/>
          <w:szCs w:val="28"/>
        </w:rPr>
        <w:t xml:space="preserve">Kõrge vererõhk </w:t>
      </w:r>
      <w:r w:rsidR="00FC1AF7">
        <w:rPr>
          <w:rFonts w:ascii="Times New Roman" w:hAnsi="Times New Roman" w:cs="Times New Roman"/>
          <w:b/>
          <w:sz w:val="28"/>
          <w:szCs w:val="28"/>
        </w:rPr>
        <w:t xml:space="preserve">adipoossetel </w:t>
      </w:r>
      <w:r w:rsidRPr="00931CD4">
        <w:rPr>
          <w:rFonts w:ascii="Times New Roman" w:hAnsi="Times New Roman" w:cs="Times New Roman"/>
          <w:b/>
          <w:sz w:val="28"/>
          <w:szCs w:val="28"/>
        </w:rPr>
        <w:t>lastel ja noorukitel</w:t>
      </w:r>
    </w:p>
    <w:p w14:paraId="1E8477C7" w14:textId="77777777" w:rsidR="00931CD4" w:rsidRPr="00931CD4" w:rsidRDefault="00931CD4" w:rsidP="00931CD4">
      <w:pPr>
        <w:rPr>
          <w:rFonts w:ascii="Times New Roman" w:hAnsi="Times New Roman" w:cs="Times New Roman"/>
          <w:sz w:val="28"/>
          <w:szCs w:val="28"/>
        </w:rPr>
      </w:pPr>
      <w:r w:rsidRPr="00931CD4">
        <w:rPr>
          <w:rFonts w:ascii="Times New Roman" w:hAnsi="Times New Roman" w:cs="Times New Roman"/>
          <w:sz w:val="28"/>
          <w:szCs w:val="28"/>
        </w:rPr>
        <w:t>Tomas Seeman, MD, PhD</w:t>
      </w:r>
    </w:p>
    <w:p w14:paraId="5AF3BD65" w14:textId="77777777" w:rsidR="00931CD4" w:rsidRPr="00931CD4" w:rsidRDefault="00931CD4" w:rsidP="00931CD4">
      <w:pPr>
        <w:rPr>
          <w:rFonts w:ascii="Times New Roman" w:hAnsi="Times New Roman" w:cs="Times New Roman"/>
          <w:sz w:val="28"/>
          <w:szCs w:val="28"/>
        </w:rPr>
      </w:pPr>
      <w:r w:rsidRPr="00931CD4">
        <w:rPr>
          <w:rFonts w:ascii="Times New Roman" w:hAnsi="Times New Roman" w:cs="Times New Roman"/>
          <w:sz w:val="28"/>
          <w:szCs w:val="28"/>
        </w:rPr>
        <w:t>Professor of Pediatrics</w:t>
      </w:r>
    </w:p>
    <w:p w14:paraId="53B5BD0F" w14:textId="77777777" w:rsidR="00931CD4" w:rsidRPr="00931CD4" w:rsidRDefault="00931CD4" w:rsidP="00931CD4">
      <w:pPr>
        <w:rPr>
          <w:rFonts w:ascii="Times New Roman" w:hAnsi="Times New Roman" w:cs="Times New Roman"/>
          <w:sz w:val="28"/>
          <w:szCs w:val="28"/>
        </w:rPr>
      </w:pPr>
      <w:r w:rsidRPr="00931CD4">
        <w:rPr>
          <w:rFonts w:ascii="Times New Roman" w:hAnsi="Times New Roman" w:cs="Times New Roman"/>
          <w:sz w:val="28"/>
          <w:szCs w:val="28"/>
        </w:rPr>
        <w:t>Department of Pediatrics, Charles University Prague, Czech Republic</w:t>
      </w:r>
    </w:p>
    <w:p w14:paraId="7E22BB77" w14:textId="77777777" w:rsidR="00931CD4" w:rsidRPr="00931CD4" w:rsidRDefault="00931CD4" w:rsidP="00931CD4">
      <w:pPr>
        <w:rPr>
          <w:rFonts w:ascii="Times New Roman" w:hAnsi="Times New Roman" w:cs="Times New Roman"/>
          <w:sz w:val="28"/>
          <w:szCs w:val="28"/>
        </w:rPr>
      </w:pPr>
    </w:p>
    <w:p w14:paraId="157ECE54" w14:textId="77777777" w:rsidR="00871BAB" w:rsidRDefault="00931CD4" w:rsidP="00931CD4">
      <w:pPr>
        <w:rPr>
          <w:rFonts w:ascii="Times New Roman" w:hAnsi="Times New Roman" w:cs="Times New Roman"/>
          <w:sz w:val="28"/>
          <w:szCs w:val="28"/>
        </w:rPr>
      </w:pPr>
      <w:r w:rsidRPr="00931CD4">
        <w:rPr>
          <w:rFonts w:ascii="Times New Roman" w:hAnsi="Times New Roman" w:cs="Times New Roman"/>
          <w:sz w:val="28"/>
          <w:szCs w:val="28"/>
        </w:rPr>
        <w:t>Adipoossus</w:t>
      </w:r>
      <w:r>
        <w:rPr>
          <w:rFonts w:ascii="Times New Roman" w:hAnsi="Times New Roman" w:cs="Times New Roman"/>
          <w:sz w:val="28"/>
          <w:szCs w:val="28"/>
        </w:rPr>
        <w:t xml:space="preserve"> (rasvumine)</w:t>
      </w:r>
      <w:r w:rsidRPr="00931CD4">
        <w:rPr>
          <w:rFonts w:ascii="Times New Roman" w:hAnsi="Times New Roman" w:cs="Times New Roman"/>
          <w:sz w:val="28"/>
          <w:szCs w:val="28"/>
        </w:rPr>
        <w:t xml:space="preserve"> on sagenenud kogu maailma, ulatudes erinevates maades 5-10% -ni lastest ja noorukitest.</w:t>
      </w:r>
    </w:p>
    <w:p w14:paraId="3CBE1700" w14:textId="77777777" w:rsidR="00931CD4" w:rsidRDefault="00931CD4" w:rsidP="00931CD4">
      <w:pPr>
        <w:rPr>
          <w:rFonts w:ascii="Times New Roman" w:hAnsi="Times New Roman" w:cs="Times New Roman"/>
          <w:sz w:val="28"/>
          <w:szCs w:val="28"/>
        </w:rPr>
      </w:pPr>
      <w:r w:rsidRPr="00931CD4">
        <w:rPr>
          <w:rFonts w:ascii="Times New Roman" w:hAnsi="Times New Roman" w:cs="Times New Roman"/>
          <w:sz w:val="28"/>
          <w:szCs w:val="28"/>
        </w:rPr>
        <w:t>On teada, et suurenenud kehakaal tõstab vererõhku , seetõttu ei ole imeks pandav, et adipossetel lastel on kõrge vererõhk (KVR).Adipoossetel lastel on 5 korda suurem oht KVR tekkeks ,mida nimetatakse ka „ adipoossusest sõltuvaks hüpertensiooniks“ kui ei esine ühtegi muud põhjust. Siiski tuleb lisada , et kõikidest adipoossetest lastest on KVR leitud vaid 10-20%-l. Seega peavad olema mingid teised faktorid, mis soodustavad KVR arenemist nagu näiteks hüpertensiooni suhtes koormatud pärilikkus  või madala sünnikaal ja enneaegsus.</w:t>
      </w:r>
    </w:p>
    <w:p w14:paraId="63853476" w14:textId="77777777" w:rsidR="0047349D" w:rsidRDefault="0047349D" w:rsidP="00931CD4">
      <w:pPr>
        <w:rPr>
          <w:rFonts w:ascii="Times New Roman" w:hAnsi="Times New Roman" w:cs="Times New Roman"/>
          <w:sz w:val="28"/>
          <w:szCs w:val="28"/>
        </w:rPr>
      </w:pPr>
      <w:r w:rsidRPr="0047349D">
        <w:rPr>
          <w:rFonts w:ascii="Times New Roman" w:hAnsi="Times New Roman" w:cs="Times New Roman"/>
          <w:sz w:val="28"/>
          <w:szCs w:val="28"/>
        </w:rPr>
        <w:t>Adipoosse lapse  vererõhu mõõtmisel on oluline valida õige manseti suurus. Puberteedieas noorukid vajavad juba täiskasvanule mõeldud laia mansetti, ehk mansetti, mis kataks ca 40%  õlavarre ümbermõõdust.</w:t>
      </w:r>
    </w:p>
    <w:p w14:paraId="083A8E6D" w14:textId="77777777" w:rsidR="0047349D" w:rsidRDefault="0047349D" w:rsidP="00931CD4">
      <w:pPr>
        <w:rPr>
          <w:rFonts w:ascii="Times New Roman" w:hAnsi="Times New Roman" w:cs="Times New Roman"/>
          <w:sz w:val="28"/>
          <w:szCs w:val="28"/>
        </w:rPr>
      </w:pPr>
      <w:r w:rsidRPr="0047349D">
        <w:rPr>
          <w:rFonts w:ascii="Times New Roman" w:hAnsi="Times New Roman" w:cs="Times New Roman"/>
          <w:sz w:val="28"/>
          <w:szCs w:val="28"/>
        </w:rPr>
        <w:t>Juhtudel, kus on kahtlus “valge kitli hüpertensioonile“ ( KVR ainult arsti kabinetis) teostatakse  ööpäevane  ambulatoorne vererõhu monitooring (AVRM) spetsiaalse aparaadiga.</w:t>
      </w:r>
    </w:p>
    <w:p w14:paraId="4976B33B" w14:textId="77777777" w:rsidR="0047349D" w:rsidRDefault="0047349D" w:rsidP="00931CD4">
      <w:pPr>
        <w:rPr>
          <w:rFonts w:ascii="Times New Roman" w:hAnsi="Times New Roman" w:cs="Times New Roman"/>
          <w:sz w:val="28"/>
          <w:szCs w:val="28"/>
        </w:rPr>
      </w:pPr>
      <w:r w:rsidRPr="0047349D">
        <w:rPr>
          <w:rFonts w:ascii="Times New Roman" w:hAnsi="Times New Roman" w:cs="Times New Roman"/>
          <w:sz w:val="28"/>
          <w:szCs w:val="28"/>
        </w:rPr>
        <w:t>Lastel, kellel on leitud korduvalt  kõrge vererõhk arsti kabinetis, peavad olema põhjalikult uuritud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49D">
        <w:rPr>
          <w:rFonts w:ascii="Times New Roman" w:hAnsi="Times New Roman" w:cs="Times New Roman"/>
          <w:sz w:val="28"/>
          <w:szCs w:val="28"/>
        </w:rPr>
        <w:t>kas  KVR põhjuseks ei ole vererõhuga seotud organite kahjustus nagu süda ( teha ultraheli uuring) või neerud ( teha uriini analüüs valgusisaldusele ja vere analüüsi, mis hindab neerude funktsiooni). Oluline on välja lülitada diabeet (määrata suhkur veres) ja kõrgenenud  vere lipiidide sisaldus, mis kaasub tavaliselt adipoossusega.</w:t>
      </w:r>
    </w:p>
    <w:p w14:paraId="69C6AAC9" w14:textId="77777777" w:rsidR="0047349D" w:rsidRDefault="0047349D" w:rsidP="00931CD4">
      <w:pPr>
        <w:rPr>
          <w:rFonts w:ascii="Times New Roman" w:hAnsi="Times New Roman" w:cs="Times New Roman"/>
          <w:sz w:val="28"/>
          <w:szCs w:val="28"/>
        </w:rPr>
      </w:pPr>
      <w:r w:rsidRPr="0047349D">
        <w:rPr>
          <w:rFonts w:ascii="Times New Roman" w:hAnsi="Times New Roman" w:cs="Times New Roman"/>
          <w:sz w:val="28"/>
          <w:szCs w:val="28"/>
        </w:rPr>
        <w:t>Esmaseks ravivõtteks adipoossusest sõltuva hüpertensiooni ravis on kaalu langetamine. Seda saavutataks eluviisi muutusega- suurendatud kehalise  aktiivsuse ja  vähendatud  toiduenergia ( kalorite) saamisega.  Toitumisnõustaja õde saab siin abiks olla. Kogu perekond peaks omaks võtma sellise liikumise ja toitumise alase eluviisi , mis sobib  pere adipoossele lapsele.</w:t>
      </w:r>
    </w:p>
    <w:p w14:paraId="0592BE62" w14:textId="77777777" w:rsidR="0047349D" w:rsidRDefault="0047349D" w:rsidP="00931CD4">
      <w:pPr>
        <w:rPr>
          <w:rFonts w:ascii="Times New Roman" w:hAnsi="Times New Roman" w:cs="Times New Roman"/>
          <w:sz w:val="28"/>
          <w:szCs w:val="28"/>
        </w:rPr>
      </w:pPr>
      <w:r w:rsidRPr="0047349D">
        <w:rPr>
          <w:rFonts w:ascii="Times New Roman" w:hAnsi="Times New Roman" w:cs="Times New Roman"/>
          <w:sz w:val="28"/>
          <w:szCs w:val="28"/>
        </w:rPr>
        <w:t>Kui adipoosne laps suudab alandad kehakaalu, langeb tavaliselt ka vererõhk-  2 mmHg  / 1 kilo kaalu alanemise kohta. Adipoossu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47349D">
        <w:rPr>
          <w:rFonts w:ascii="Times New Roman" w:hAnsi="Times New Roman" w:cs="Times New Roman"/>
          <w:sz w:val="28"/>
          <w:szCs w:val="28"/>
        </w:rPr>
        <w:t>ega seotud hüpertensioon võib kaduda peale edukat eluviisi muutust.</w:t>
      </w:r>
    </w:p>
    <w:p w14:paraId="699E7583" w14:textId="77777777" w:rsidR="0047349D" w:rsidRDefault="0047349D" w:rsidP="00931CD4">
      <w:pPr>
        <w:rPr>
          <w:rFonts w:ascii="Times New Roman" w:hAnsi="Times New Roman" w:cs="Times New Roman"/>
          <w:sz w:val="28"/>
          <w:szCs w:val="28"/>
        </w:rPr>
      </w:pPr>
      <w:r w:rsidRPr="0047349D">
        <w:rPr>
          <w:rFonts w:ascii="Times New Roman" w:hAnsi="Times New Roman" w:cs="Times New Roman"/>
          <w:sz w:val="28"/>
          <w:szCs w:val="28"/>
        </w:rPr>
        <w:lastRenderedPageBreak/>
        <w:t>Kahjuks ei ole enamik adipoossetest lastest suutelised oma kehakaalu alandama ja KVR puhul tuleb ka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47349D">
        <w:rPr>
          <w:rFonts w:ascii="Times New Roman" w:hAnsi="Times New Roman" w:cs="Times New Roman"/>
          <w:sz w:val="28"/>
          <w:szCs w:val="28"/>
        </w:rPr>
        <w:t>utada  antihüpertensiivseid ravimeid : lastele on esmavalikuks angiotensiini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49D">
        <w:rPr>
          <w:rFonts w:ascii="Times New Roman" w:hAnsi="Times New Roman" w:cs="Times New Roman"/>
          <w:sz w:val="28"/>
          <w:szCs w:val="28"/>
        </w:rPr>
        <w:t>konverteeriva ensüümi  inhibiitorid (AKEI), angiotensiioni retseptori blokaator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47349D">
        <w:rPr>
          <w:rFonts w:ascii="Times New Roman" w:hAnsi="Times New Roman" w:cs="Times New Roman"/>
          <w:sz w:val="28"/>
          <w:szCs w:val="28"/>
        </w:rPr>
        <w:t>d (ARB) või kanali blokaatoreid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0F2077" w14:textId="77777777" w:rsidR="0047349D" w:rsidRDefault="0047349D" w:rsidP="00931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Noorukieas on  kasutatud ka bariaatrilise kirurgia võtteid, mida Eestis ei soovitata.</w:t>
      </w:r>
    </w:p>
    <w:p w14:paraId="025D7B6E" w14:textId="77777777" w:rsidR="0047349D" w:rsidRDefault="0047349D" w:rsidP="00931CD4">
      <w:pPr>
        <w:rPr>
          <w:rFonts w:ascii="Times New Roman" w:hAnsi="Times New Roman" w:cs="Times New Roman"/>
          <w:sz w:val="28"/>
          <w:szCs w:val="28"/>
        </w:rPr>
      </w:pPr>
    </w:p>
    <w:p w14:paraId="5754EAB9" w14:textId="77777777" w:rsidR="0047349D" w:rsidRDefault="0047349D" w:rsidP="00931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Lagle Suurorg MD ,PhD</w:t>
      </w:r>
    </w:p>
    <w:p w14:paraId="6FBDAB26" w14:textId="77777777" w:rsidR="0047349D" w:rsidRDefault="0047349D" w:rsidP="00931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Pediaater-kardioloog</w:t>
      </w:r>
    </w:p>
    <w:p w14:paraId="5A5BCFE2" w14:textId="77777777" w:rsidR="00750D75" w:rsidRDefault="00750D75" w:rsidP="00931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Kvaliteediteenistuse juhataja</w:t>
      </w:r>
    </w:p>
    <w:p w14:paraId="0F42ED57" w14:textId="77777777" w:rsidR="0047349D" w:rsidRDefault="0047349D" w:rsidP="00931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Tallinna Lastehaigla, Eesti</w:t>
      </w:r>
    </w:p>
    <w:p w14:paraId="1597ED16" w14:textId="77777777" w:rsidR="0047349D" w:rsidRPr="00931CD4" w:rsidRDefault="0047349D" w:rsidP="00931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e-post: lagle.suurorg@lastehaigla.ee</w:t>
      </w:r>
    </w:p>
    <w:sectPr w:rsidR="0047349D" w:rsidRPr="00931CD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6FB45" w14:textId="77777777" w:rsidR="006F0D1E" w:rsidRDefault="006F0D1E" w:rsidP="001C27D4">
      <w:pPr>
        <w:spacing w:after="0" w:line="240" w:lineRule="auto"/>
      </w:pPr>
      <w:r>
        <w:separator/>
      </w:r>
    </w:p>
  </w:endnote>
  <w:endnote w:type="continuationSeparator" w:id="0">
    <w:p w14:paraId="1B737526" w14:textId="77777777" w:rsidR="006F0D1E" w:rsidRDefault="006F0D1E" w:rsidP="001C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4820" w:type="dxa"/>
      <w:tblInd w:w="46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3"/>
      <w:gridCol w:w="997"/>
    </w:tblGrid>
    <w:tr w:rsidR="001C27D4" w:rsidRPr="00E6068C" w14:paraId="37E9EA9E" w14:textId="77777777" w:rsidTr="00D26CA9">
      <w:tc>
        <w:tcPr>
          <w:tcW w:w="3823" w:type="dxa"/>
          <w:vAlign w:val="center"/>
        </w:tcPr>
        <w:p w14:paraId="1A6F3F60" w14:textId="77777777" w:rsidR="001C27D4" w:rsidRPr="00D764A5" w:rsidRDefault="001C27D4" w:rsidP="001C27D4">
          <w:pPr>
            <w:pStyle w:val="Piedepgina"/>
            <w:jc w:val="right"/>
            <w:rPr>
              <w:rFonts w:ascii="Arial" w:hAnsi="Arial" w:cs="Arial"/>
              <w:b/>
              <w:bCs/>
              <w:sz w:val="16"/>
              <w:szCs w:val="14"/>
              <w:lang w:val="en-GB"/>
            </w:rPr>
          </w:pPr>
          <w:r w:rsidRPr="00D764A5">
            <w:rPr>
              <w:rFonts w:ascii="Arial" w:hAnsi="Arial" w:cs="Arial"/>
              <w:b/>
              <w:bCs/>
              <w:sz w:val="16"/>
              <w:szCs w:val="14"/>
              <w:lang w:val="en-GB"/>
            </w:rPr>
            <w:t xml:space="preserve">Funded by </w:t>
          </w:r>
        </w:p>
        <w:p w14:paraId="38DEF7EE" w14:textId="77777777" w:rsidR="001C27D4" w:rsidRPr="00D764A5" w:rsidRDefault="001C27D4" w:rsidP="001C27D4">
          <w:pPr>
            <w:pStyle w:val="Piedepgina"/>
            <w:jc w:val="right"/>
            <w:rPr>
              <w:b/>
              <w:bCs/>
              <w:sz w:val="16"/>
              <w:szCs w:val="14"/>
              <w:lang w:val="en-GB"/>
            </w:rPr>
          </w:pPr>
          <w:r w:rsidRPr="00D764A5">
            <w:rPr>
              <w:rFonts w:ascii="Arial" w:hAnsi="Arial" w:cs="Arial"/>
              <w:b/>
              <w:bCs/>
              <w:sz w:val="16"/>
              <w:szCs w:val="14"/>
              <w:lang w:val="en-GB"/>
            </w:rPr>
            <w:t>the European Union</w:t>
          </w:r>
        </w:p>
      </w:tc>
      <w:tc>
        <w:tcPr>
          <w:tcW w:w="997" w:type="dxa"/>
        </w:tcPr>
        <w:p w14:paraId="5CDA25D3" w14:textId="77777777" w:rsidR="001C27D4" w:rsidRPr="00E6068C" w:rsidRDefault="001C27D4" w:rsidP="001C27D4">
          <w:pPr>
            <w:pStyle w:val="Piedepgina"/>
            <w:jc w:val="right"/>
            <w:rPr>
              <w:sz w:val="18"/>
              <w:szCs w:val="16"/>
              <w:lang w:val="en-GB"/>
            </w:rPr>
          </w:pPr>
          <w:r>
            <w:rPr>
              <w:noProof/>
              <w:lang w:val="de-DE" w:eastAsia="de-DE"/>
            </w:rPr>
            <w:drawing>
              <wp:inline distT="0" distB="0" distL="0" distR="0" wp14:anchorId="23DA7682" wp14:editId="0F011B2B">
                <wp:extent cx="490245" cy="327549"/>
                <wp:effectExtent l="0" t="0" r="5080" b="0"/>
                <wp:docPr id="15" name="Imagen 15" descr="Bandera de Europe 150x90cm - Bandera de Europe 90 x 150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ndera de Europe 150x90cm - Bandera de Europe 90 x 150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946" cy="341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3E67545" w14:textId="77777777" w:rsidR="001C27D4" w:rsidRDefault="001C27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8109E" w14:textId="77777777" w:rsidR="006F0D1E" w:rsidRDefault="006F0D1E" w:rsidP="001C27D4">
      <w:pPr>
        <w:spacing w:after="0" w:line="240" w:lineRule="auto"/>
      </w:pPr>
      <w:r>
        <w:separator/>
      </w:r>
    </w:p>
  </w:footnote>
  <w:footnote w:type="continuationSeparator" w:id="0">
    <w:p w14:paraId="4A59EC2E" w14:textId="77777777" w:rsidR="006F0D1E" w:rsidRDefault="006F0D1E" w:rsidP="001C2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3D04A" w14:textId="579B5133" w:rsidR="001C27D4" w:rsidRDefault="001C27D4">
    <w:pPr>
      <w:pStyle w:val="Encabezado"/>
    </w:pPr>
    <w:r w:rsidRPr="0041648F"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10D55CD4" wp14:editId="35AE6E95">
          <wp:simplePos x="0" y="0"/>
          <wp:positionH relativeFrom="page">
            <wp:posOffset>375920</wp:posOffset>
          </wp:positionH>
          <wp:positionV relativeFrom="topMargin">
            <wp:posOffset>238125</wp:posOffset>
          </wp:positionV>
          <wp:extent cx="1367155" cy="495300"/>
          <wp:effectExtent l="0" t="0" r="4445" b="0"/>
          <wp:wrapNone/>
          <wp:docPr id="14" name="Image 16" descr="Patrón de fond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6" descr="Patrón de fondo&#10;&#10;Descripción generada automáticamente con confianza baj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08" t="33019" r="65070" b="24263"/>
                  <a:stretch/>
                </pic:blipFill>
                <pic:spPr bwMode="auto">
                  <a:xfrm>
                    <a:off x="0" y="0"/>
                    <a:ext cx="1367155" cy="495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76AD8EBE" wp14:editId="7FD513C8">
          <wp:simplePos x="0" y="0"/>
          <wp:positionH relativeFrom="margin">
            <wp:posOffset>4490720</wp:posOffset>
          </wp:positionH>
          <wp:positionV relativeFrom="paragraph">
            <wp:posOffset>-288766</wp:posOffset>
          </wp:positionV>
          <wp:extent cx="1784985" cy="635635"/>
          <wp:effectExtent l="0" t="0" r="5715" b="0"/>
          <wp:wrapNone/>
          <wp:docPr id="13" name="Imagen 13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Logotip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985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CD4"/>
    <w:rsid w:val="001C27D4"/>
    <w:rsid w:val="00230DC7"/>
    <w:rsid w:val="0047349D"/>
    <w:rsid w:val="006F0D1E"/>
    <w:rsid w:val="006F7692"/>
    <w:rsid w:val="00750D75"/>
    <w:rsid w:val="00931CD4"/>
    <w:rsid w:val="00FC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520CC"/>
  <w15:chartTrackingRefBased/>
  <w15:docId w15:val="{63FD1336-25D1-477D-ACCB-26D0B7A9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27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27D4"/>
  </w:style>
  <w:style w:type="paragraph" w:styleId="Piedepgina">
    <w:name w:val="footer"/>
    <w:basedOn w:val="Normal"/>
    <w:link w:val="PiedepginaCar"/>
    <w:uiPriority w:val="99"/>
    <w:unhideWhenUsed/>
    <w:rsid w:val="001C27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7D4"/>
  </w:style>
  <w:style w:type="table" w:styleId="Tablaconcuadrcula">
    <w:name w:val="Table Grid"/>
    <w:basedOn w:val="Tablanormal"/>
    <w:uiPriority w:val="59"/>
    <w:rsid w:val="001C27D4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Tallinna Lastehaigla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Lagle Suurorg</dc:creator>
  <cp:keywords/>
  <dc:description/>
  <cp:lastModifiedBy>Javier Carrero</cp:lastModifiedBy>
  <cp:revision>5</cp:revision>
  <cp:lastPrinted>2022-11-10T09:48:00Z</cp:lastPrinted>
  <dcterms:created xsi:type="dcterms:W3CDTF">2022-11-10T09:41:00Z</dcterms:created>
  <dcterms:modified xsi:type="dcterms:W3CDTF">2022-12-22T13:24:00Z</dcterms:modified>
</cp:coreProperties>
</file>